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F5EDF7" w14:textId="77777777" w:rsidR="00A35624" w:rsidRPr="00B3691D" w:rsidRDefault="00A35624" w:rsidP="00A35624">
      <w:pPr>
        <w:pStyle w:val="Heading1"/>
        <w:bidi/>
        <w:rPr>
          <w:rFonts w:asciiTheme="minorHAnsi" w:hAnsiTheme="minorHAnsi" w:cstheme="minorHAnsi"/>
          <w:b/>
          <w:bCs/>
          <w:rtl/>
          <w:lang w:bidi="ar-LB"/>
        </w:rPr>
      </w:pPr>
      <w:r w:rsidRPr="00B3691D">
        <w:rPr>
          <w:rFonts w:asciiTheme="minorHAnsi" w:hAnsiTheme="minorHAnsi" w:cstheme="minorHAnsi"/>
          <w:b/>
          <w:bCs/>
          <w:color w:val="auto"/>
          <w:rtl/>
          <w:lang w:bidi="ar-LB"/>
        </w:rPr>
        <w:t xml:space="preserve">بين مؤسسات الرعاية والدمج الكلي: الأشخاص ذوي الإعاقة يبحثون عن حقوقهم </w:t>
      </w:r>
    </w:p>
    <w:p w14:paraId="7AB7075A" w14:textId="77777777" w:rsidR="00A35624" w:rsidRDefault="00A35624" w:rsidP="00A35624">
      <w:pPr>
        <w:bidi/>
        <w:rPr>
          <w:sz w:val="28"/>
          <w:szCs w:val="28"/>
          <w:rtl/>
          <w:lang w:bidi="ar-LB"/>
        </w:rPr>
      </w:pPr>
    </w:p>
    <w:p w14:paraId="5AA1F3BE" w14:textId="77777777" w:rsidR="00A35624" w:rsidRDefault="00A35624" w:rsidP="00A35624">
      <w:pPr>
        <w:bidi/>
        <w:rPr>
          <w:rFonts w:ascii="Calibri" w:hAnsi="Calibri" w:cs="Calibri"/>
          <w:b/>
          <w:bCs/>
          <w:sz w:val="28"/>
          <w:szCs w:val="28"/>
          <w:lang w:bidi="ar-LB"/>
        </w:rPr>
      </w:pPr>
      <w:r w:rsidRPr="00B3691D">
        <w:rPr>
          <w:rFonts w:ascii="Calibri" w:hAnsi="Calibri" w:cs="Calibri"/>
          <w:b/>
          <w:bCs/>
          <w:sz w:val="28"/>
          <w:szCs w:val="28"/>
          <w:rtl/>
          <w:lang w:bidi="ar-LB"/>
        </w:rPr>
        <w:t>زينب حمّود</w:t>
      </w:r>
    </w:p>
    <w:p w14:paraId="43432C1E" w14:textId="0E44A276" w:rsidR="00F45F08" w:rsidRDefault="00F45F08" w:rsidP="00F45F08">
      <w:pPr>
        <w:bidi/>
        <w:rPr>
          <w:rFonts w:ascii="Calibri" w:hAnsi="Calibri" w:cs="Calibri"/>
          <w:b/>
          <w:bCs/>
          <w:sz w:val="28"/>
          <w:szCs w:val="28"/>
          <w:lang w:bidi="ar-LB"/>
        </w:rPr>
      </w:pPr>
      <w:r>
        <w:rPr>
          <w:noProof/>
        </w:rPr>
        <w:drawing>
          <wp:inline distT="0" distB="0" distL="0" distR="0" wp14:anchorId="491D2157" wp14:editId="31C593AD">
            <wp:extent cx="5943600" cy="3984625"/>
            <wp:effectExtent l="0" t="0" r="0" b="0"/>
            <wp:docPr id="2037164613" name="Picture 1" descr="مجموعة من الاشخاص من ذوي الإعاقة في لبنان يشاركون في مظاهرة للمطالبة بحقوقهم . يحملون لافتات كتب عليه لنكن عونا لذوي الاحتياجات الخاصة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164613" name="Picture 1" descr="مجموعة من الاشخاص من ذوي الإعاقة في لبنان يشاركون في مظاهرة للمطالبة بحقوقهم . يحملون لافتات كتب عليه لنكن عونا لذوي الاحتياجات الخاصة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3984625"/>
                    </a:xfrm>
                    <a:prstGeom prst="rect">
                      <a:avLst/>
                    </a:prstGeom>
                    <a:noFill/>
                    <a:ln>
                      <a:noFill/>
                    </a:ln>
                  </pic:spPr>
                </pic:pic>
              </a:graphicData>
            </a:graphic>
          </wp:inline>
        </w:drawing>
      </w:r>
    </w:p>
    <w:p w14:paraId="403B1743" w14:textId="77777777" w:rsidR="00F45F08" w:rsidRPr="00F45F08" w:rsidRDefault="00F45F08" w:rsidP="00F45F08">
      <w:pPr>
        <w:bidi/>
        <w:rPr>
          <w:rFonts w:ascii="Calibri" w:hAnsi="Calibri" w:cs="Calibri"/>
          <w:b/>
          <w:bCs/>
          <w:sz w:val="28"/>
          <w:szCs w:val="28"/>
          <w:rtl/>
          <w:lang w:bidi="ar-LB"/>
        </w:rPr>
      </w:pPr>
    </w:p>
    <w:p w14:paraId="1210972B" w14:textId="77777777" w:rsidR="00A35624" w:rsidRPr="005D27DA" w:rsidRDefault="00A35624" w:rsidP="00A35624">
      <w:pPr>
        <w:bidi/>
        <w:jc w:val="both"/>
        <w:rPr>
          <w:rFonts w:cstheme="minorHAnsi"/>
          <w:sz w:val="28"/>
          <w:szCs w:val="28"/>
          <w:rtl/>
          <w:lang w:bidi="ar-LB"/>
        </w:rPr>
      </w:pPr>
      <w:r w:rsidRPr="005D27DA">
        <w:rPr>
          <w:rFonts w:cstheme="minorHAnsi"/>
          <w:sz w:val="28"/>
          <w:szCs w:val="28"/>
          <w:rtl/>
          <w:lang w:bidi="ar-LB"/>
        </w:rPr>
        <w:t xml:space="preserve">طُرحت مسألة </w:t>
      </w:r>
      <w:proofErr w:type="spellStart"/>
      <w:r w:rsidRPr="005D27DA">
        <w:rPr>
          <w:rFonts w:cstheme="minorHAnsi"/>
          <w:sz w:val="28"/>
          <w:szCs w:val="28"/>
          <w:rtl/>
          <w:lang w:bidi="ar-LB"/>
        </w:rPr>
        <w:t>اللامؤسساتية</w:t>
      </w:r>
      <w:proofErr w:type="spellEnd"/>
      <w:r w:rsidRPr="005D27DA">
        <w:rPr>
          <w:rFonts w:cstheme="minorHAnsi"/>
          <w:sz w:val="28"/>
          <w:szCs w:val="28"/>
          <w:rtl/>
          <w:lang w:bidi="ar-LB"/>
        </w:rPr>
        <w:t xml:space="preserve"> في مجال الإعاقة في لبنان منذ سنوات طويلة، وأُطلقت مبادرات مركّزة على صعيد الجمعيات للانتقال من نموذج المؤسسات الرعائية إلى ثقافة الدمج التي تصون حقوق الإنسان. من بينها التجربة التي قام بها "الاتحاد اللبناني للأشخاص المعوقين حركياً" قبيل العام 2005 بهدف دمج سبعة أشخاص معوقين في مدرسة في عرسال (قضاء بعلبك) بعد تجهزيها لوجستياً ووضع الخطط والبرامج التربوية والتأهيلية من قبل فريق عمل متخصص. "نجحت التجربة بشكل كبير، لذلك سعينا إلى تعميمها في أكثر من منطقة بالشراكة مع جمعيات حقوقية وبدعم من البنك الدولي"، وفق ما تقول رئيسة الاتحاد سيلفانا اللقيس. كما أطلقت وزارة التربية عام 2019 استراتيجية الدمج في المدارس الرسمية، ليصل عدد المدارس الدامجة اليوم إلى 130 مدرسة خاصة ورسمية، من دون أن تبدو واضحة معايير الدمج المعتمدة، وإلى أيّ مدى تُعدّ هذه المدارس دامجة فعلاً. </w:t>
      </w:r>
    </w:p>
    <w:p w14:paraId="2184099D" w14:textId="77777777" w:rsidR="00A35624" w:rsidRPr="005D27DA" w:rsidRDefault="00A35624" w:rsidP="00A35624">
      <w:pPr>
        <w:bidi/>
        <w:jc w:val="both"/>
        <w:rPr>
          <w:rFonts w:cstheme="minorHAnsi"/>
          <w:sz w:val="28"/>
          <w:szCs w:val="28"/>
          <w:rtl/>
          <w:lang w:bidi="ar-LB"/>
        </w:rPr>
      </w:pPr>
      <w:r w:rsidRPr="005D27DA">
        <w:rPr>
          <w:rFonts w:cstheme="minorHAnsi"/>
          <w:sz w:val="28"/>
          <w:szCs w:val="28"/>
          <w:rtl/>
          <w:lang w:bidi="ar-LB"/>
        </w:rPr>
        <w:t xml:space="preserve">ورغم أهمية هذه المبادرات لكنها لا تتّسم بالشمولية، وتبقى ناقصة من دون وضع استراتيجية وطنية للدمج في إطار زمني محدد للوصول إلى الدمج الكلي بالإضافة إلى مخطط يلحظ تقييم شامل للموارد والحاجات </w:t>
      </w:r>
      <w:r w:rsidRPr="005D27DA">
        <w:rPr>
          <w:rFonts w:cstheme="minorHAnsi"/>
          <w:sz w:val="28"/>
          <w:szCs w:val="28"/>
          <w:rtl/>
          <w:lang w:bidi="ar-LB"/>
        </w:rPr>
        <w:lastRenderedPageBreak/>
        <w:t>والتكاليف. وهذا يحتاج إلى قرار سياسي بالدرجة الأولى، غالباً ما يصطدم بردّ المسؤولين ذاته أنه: "مش وقتها"، كما تنقل اللقيس، مستنكرة: "متى يكون وقتها؟". بعد الانهيار الاقتصادي "يتمسك المسؤولون بالحجة الجاهزة عند أي طرح في مجال الإعاقة أن "لا نملك المال"، علماً أن التفكير الدائم بكلفة المشاريع التي تخصّ الأشخاص المعوقين يتنافى مع مبدأ حقوق الإنسان"، برأي اللقيس. من جهة ثانية، تسبّبت الأزمة الاقتصادية بتعثّر المؤسسات التي "تقضم الجزء الأكبر من ميزانية الدولة المرصودة لمجال الإعاقة (70%) وتُنفَق بغالبيتها على تكاليف المنامة وتأمين الطعام. علماً أنه من بين حوالي 122 ألف شخص يحملون بطاقة إعاقة، هناك نحو 8500 شخص لديه إعاقة فقط داخل المؤسسة فيما الجزء الأكبر (نحو 113 ألف شخص لديه إعاقة) خارج المؤسسة يحصلون على 30% فقط من هذه المخصصات"، كما يشرح الناشط في مجال الإعاقة إبراهيم عبدالله. وهذا يدفعنا إلى السؤال إن كانت الأزمة الاقتصادية في لبنان تشكل فرصة لإعادة النظر في دور مؤسسات الأشخاص ذوي الإعاقة، وإمكانية التحول من المؤسسات الرعائية إلى الدمج الكلي.</w:t>
      </w:r>
    </w:p>
    <w:p w14:paraId="6171A054" w14:textId="77777777" w:rsidR="00A35624" w:rsidRPr="005D27DA" w:rsidRDefault="00A35624" w:rsidP="00A35624">
      <w:pPr>
        <w:bidi/>
        <w:jc w:val="both"/>
        <w:rPr>
          <w:rFonts w:cstheme="minorHAnsi"/>
          <w:sz w:val="28"/>
          <w:szCs w:val="28"/>
          <w:rtl/>
          <w:lang w:bidi="ar-LB"/>
        </w:rPr>
      </w:pPr>
      <w:r w:rsidRPr="005D27DA">
        <w:rPr>
          <w:rFonts w:cstheme="minorHAnsi"/>
          <w:sz w:val="28"/>
          <w:szCs w:val="28"/>
          <w:rtl/>
          <w:lang w:bidi="ar-LB"/>
        </w:rPr>
        <w:t xml:space="preserve">  </w:t>
      </w:r>
    </w:p>
    <w:p w14:paraId="5F209D9E" w14:textId="77777777" w:rsidR="00A35624" w:rsidRPr="005D27DA" w:rsidRDefault="00A35624" w:rsidP="00A35624">
      <w:pPr>
        <w:pStyle w:val="Heading2"/>
        <w:bidi/>
        <w:rPr>
          <w:rFonts w:asciiTheme="minorHAnsi" w:hAnsiTheme="minorHAnsi" w:cstheme="minorHAnsi"/>
          <w:b/>
          <w:bCs/>
          <w:shd w:val="clear" w:color="auto" w:fill="FFFFFF"/>
          <w:rtl/>
        </w:rPr>
      </w:pPr>
      <w:r w:rsidRPr="005D27DA">
        <w:rPr>
          <w:rFonts w:asciiTheme="minorHAnsi" w:hAnsiTheme="minorHAnsi" w:cstheme="minorHAnsi"/>
          <w:b/>
          <w:bCs/>
          <w:color w:val="auto"/>
          <w:shd w:val="clear" w:color="auto" w:fill="FFFFFF"/>
          <w:rtl/>
        </w:rPr>
        <w:t>دار الأيتام: "الدمج يفشل"</w:t>
      </w:r>
    </w:p>
    <w:p w14:paraId="014B8DD8" w14:textId="77777777" w:rsidR="00A35624" w:rsidRPr="005D27DA" w:rsidRDefault="00A35624" w:rsidP="00A35624">
      <w:pPr>
        <w:bidi/>
        <w:jc w:val="both"/>
        <w:rPr>
          <w:rFonts w:cstheme="minorHAnsi"/>
          <w:sz w:val="28"/>
          <w:szCs w:val="28"/>
          <w:rtl/>
          <w:lang w:bidi="ar-LB"/>
        </w:rPr>
      </w:pPr>
      <w:r w:rsidRPr="005D27DA">
        <w:rPr>
          <w:rFonts w:cstheme="minorHAnsi"/>
          <w:sz w:val="28"/>
          <w:szCs w:val="28"/>
          <w:shd w:val="clear" w:color="auto" w:fill="FFFFFF"/>
          <w:rtl/>
        </w:rPr>
        <w:t xml:space="preserve">تستهلّ نائبة </w:t>
      </w:r>
      <w:r w:rsidRPr="005D27DA">
        <w:rPr>
          <w:rFonts w:cstheme="minorHAnsi"/>
          <w:sz w:val="28"/>
          <w:szCs w:val="28"/>
          <w:shd w:val="clear" w:color="auto" w:fill="FFFFFF"/>
          <w:rtl/>
          <w:lang w:bidi="ar-LB"/>
        </w:rPr>
        <w:t xml:space="preserve">رئيس المجلس الوطني للخدمة الاجتماعية </w:t>
      </w:r>
      <w:r w:rsidRPr="005D27DA">
        <w:rPr>
          <w:rFonts w:cstheme="minorHAnsi"/>
          <w:sz w:val="28"/>
          <w:szCs w:val="28"/>
          <w:shd w:val="clear" w:color="auto" w:fill="FFFFFF"/>
          <w:rtl/>
        </w:rPr>
        <w:t xml:space="preserve">سلوى الزعتري حديثها عن "الفجوة المالية في مراكز </w:t>
      </w:r>
      <w:r w:rsidRPr="005D27DA">
        <w:rPr>
          <w:rFonts w:cstheme="minorHAnsi"/>
          <w:sz w:val="28"/>
          <w:szCs w:val="28"/>
          <w:rtl/>
          <w:lang w:bidi="ar-LB"/>
        </w:rPr>
        <w:t>الرعاية والتأهيل الاثني عشر (تضم 1708 شخص معوق)،</w:t>
      </w:r>
      <w:r w:rsidRPr="005D27DA">
        <w:rPr>
          <w:rFonts w:cstheme="minorHAnsi"/>
          <w:sz w:val="28"/>
          <w:szCs w:val="28"/>
          <w:shd w:val="clear" w:color="auto" w:fill="FFFFFF"/>
          <w:rtl/>
        </w:rPr>
        <w:t xml:space="preserve"> </w:t>
      </w:r>
      <w:r w:rsidRPr="005D27DA">
        <w:rPr>
          <w:rFonts w:cstheme="minorHAnsi"/>
          <w:sz w:val="28"/>
          <w:szCs w:val="28"/>
          <w:rtl/>
          <w:lang w:bidi="ar-LB"/>
        </w:rPr>
        <w:t xml:space="preserve">الناجمة عن تأخر وزارة المالية في صرف مستحقاتها، مستحقات لا ترتقي إلى حجم التكاليف الفعلية والكبيرة خاصة لقاء خدمات الرعاية الداخلية، عدا عن تراجع التبرعات التي كانت تصل لدعم مؤسسات الأشخاص ذوي الإعاقة". لم تذهب المؤسسة إلى خيار فرض رسوم على الأهالي "لأن غالبيتهم من الطبقة الفقيرة وعندما يعجزون عن الدفع سيسحبون أولادهم إلى المنزل، لذلك قررنا التقشف في المصاريف، من تقنين استهلاك المحروقات، وتقليص الأنشطة والرحلات الترفيهية، وتكييف برنامج غذائي يتماشى مع التضخم في الأسعار من خلال تعديل بعض الأصناف، كما خسرنا عدداً من المتخصصين". </w:t>
      </w:r>
    </w:p>
    <w:p w14:paraId="4A8D49F8" w14:textId="77777777" w:rsidR="00A35624" w:rsidRPr="005D27DA" w:rsidRDefault="00A35624" w:rsidP="00A35624">
      <w:pPr>
        <w:bidi/>
        <w:jc w:val="both"/>
        <w:rPr>
          <w:rFonts w:cstheme="minorHAnsi"/>
          <w:sz w:val="28"/>
          <w:szCs w:val="28"/>
          <w:rtl/>
          <w:lang w:bidi="ar-LB"/>
        </w:rPr>
      </w:pPr>
      <w:r w:rsidRPr="005D27DA">
        <w:rPr>
          <w:rFonts w:cstheme="minorHAnsi"/>
          <w:sz w:val="28"/>
          <w:szCs w:val="28"/>
          <w:rtl/>
          <w:lang w:bidi="ar-LB"/>
        </w:rPr>
        <w:t xml:space="preserve">ورغم ما تقرّ من آثار الأزمة الاقتصادية على مؤسسات الإعاقة في دار الأيتام، تجزم الزعتري أنّ الحل لا يكون بإقفال المؤسسات بل بدعمها. وتناقش "فشل سياسة الدمج في أغلب الأحيان، والذي يظهر من خلال عودة الأشخاص المعوقين من المدارس الدامجة التي هيأتها وزارة التربية إلينا بعد أسابيع من تسجيلهم". وتعدّد الأسباب التي تحول دون نجاح سياسة الدمج: "أولاً عدم إمكانية تطبيقها على جميع أنواع الإعاقات باختلاف درجاتها، خاصة الإعاقات المتوسطة والمتقدمة والإعاقات الذهنية، إذ ليس هناك منهاج يتناسب مع احتياجاتهم فيحصل الترفيع من دون اكتساب المهارات اللازمة. ثانياً، يمكن تطبيق الدمج بعد اجتياز الصف السابع مثلاً وتلقي التعليم الأساسي والتأهيل اللازم وبعدما يجري التعرف على قدراته، أما الدمج في أعمار متدنية فلم يحقق النتائج المرجوة منه إلا في حالات نادرة ضمن الإعاقات الخفيفة. ثالثاً، يصطدم الدمج بثقافة مجتمعية لا تتقبل الاختلاف، وكثيراً ما يعترض الأهالي في المدارس الدامجة على وجود شخص معوّق مع ابنهم في الصف لأنه، برأيهم، سيؤثر على سلوكه". </w:t>
      </w:r>
    </w:p>
    <w:p w14:paraId="295B9945" w14:textId="77777777" w:rsidR="00A35624" w:rsidRPr="005D27DA" w:rsidRDefault="00A35624" w:rsidP="00A35624">
      <w:pPr>
        <w:pStyle w:val="Heading2"/>
        <w:bidi/>
        <w:rPr>
          <w:rFonts w:asciiTheme="minorHAnsi" w:hAnsiTheme="minorHAnsi" w:cstheme="minorHAnsi"/>
          <w:b/>
          <w:bCs/>
          <w:rtl/>
          <w:lang w:bidi="ar-LB"/>
        </w:rPr>
      </w:pPr>
      <w:r w:rsidRPr="005D27DA">
        <w:rPr>
          <w:rFonts w:asciiTheme="minorHAnsi" w:hAnsiTheme="minorHAnsi" w:cstheme="minorHAnsi"/>
          <w:b/>
          <w:bCs/>
          <w:color w:val="auto"/>
          <w:rtl/>
          <w:lang w:bidi="ar-LB"/>
        </w:rPr>
        <w:t>"الدمج المعاكس"</w:t>
      </w:r>
    </w:p>
    <w:p w14:paraId="3A13B9C5" w14:textId="77777777" w:rsidR="00A35624" w:rsidRPr="005D27DA" w:rsidRDefault="00A35624" w:rsidP="00A35624">
      <w:pPr>
        <w:bidi/>
        <w:jc w:val="both"/>
        <w:rPr>
          <w:rFonts w:cstheme="minorHAnsi"/>
          <w:sz w:val="28"/>
          <w:szCs w:val="28"/>
          <w:lang w:bidi="ar-LB"/>
        </w:rPr>
      </w:pPr>
      <w:r w:rsidRPr="005D27DA">
        <w:rPr>
          <w:rFonts w:cstheme="minorHAnsi"/>
          <w:sz w:val="28"/>
          <w:szCs w:val="28"/>
          <w:rtl/>
          <w:lang w:bidi="ar-LB"/>
        </w:rPr>
        <w:t xml:space="preserve">وإلى جانب موقفها من الدمج عموماً، تشكّك الزعتري في جهوزية المجتمع اللبناني ومؤسساته لتطبيقه، وعلى صعيد المدارس تسأل: "هل المدارس مجهزة فعلاً لاستقبال الأشخاص المعوقين حركياً؟ هل المناهج مكيّفة </w:t>
      </w:r>
      <w:r w:rsidRPr="005D27DA">
        <w:rPr>
          <w:rFonts w:cstheme="minorHAnsi"/>
          <w:sz w:val="28"/>
          <w:szCs w:val="28"/>
          <w:rtl/>
          <w:lang w:bidi="ar-LB"/>
        </w:rPr>
        <w:lastRenderedPageBreak/>
        <w:t xml:space="preserve">للأشخاص ذوي الإعاقات المختلفة على صعيد الأهداف التربوية التي تتلاءم مع احتياجاتهم كذلك الأمر بالنسبة لمعايير الترفيع؟ هل يتوفر المتخصصون المناسبون؟ انطلاقاً من هنا و"لأننا نرفض سياسة العزل"، تطبق مؤسسات ومراكز دار الأيتام سياسة تسميها "الدمج المعاكس". مثلاً، يُعدّ "مجمع إنماء القدرات الإنسانية" في عرمون التابع لدار الأيتام، والمخصص للإعاقات الحسية والحركية ويشمل قسما داخلياً، "مجمع دامج منذ العام 1993، بمعنى آخر هو مدرسة تقدّم برامج تعليمية للمرحلة الأساسية حتى صف التاسع، وتضمّ إلى جانب الأشخاص المعوقين أولاد غير معوقين يحصلون على خدمات تربوية كنوع من المساعدة الاجتماعية، معظمهم أيتام ويعانون من سوء أحوالهم المادية، إلى جانب فئة من مجهولي النسب والمعرضين للخطر. إلى ذلك، تقدم المؤسسة خدمات رعائية وعلاجية وتربوية وتأهيلية وتدريبية للأشخاص المعوقين المصنفين على الشكل الآتي: 58 ذوي صعوبات تعلمية، 34 ذوي إعاقات ذهنية بسيطة ، 125 ذوي إعاقة جسدية، 56  أشخاص مكفوفين، و85  أشخاص صمّ. وتنتهج المؤسسة سياسة "التربية على الدمج"، من خلال "ما نقوم به من برامج تربوية وثقافية ونشاطات مشتركة مع المدارس الأخرى للتعريف بالإعاقات وحقوق الأشخاص المعوقين وقدراتهم في سبيل تقبل الاختلاف"، تشرح الزعتري. </w:t>
      </w:r>
    </w:p>
    <w:p w14:paraId="21CA7BE8" w14:textId="77777777" w:rsidR="00A35624" w:rsidRPr="005D27DA" w:rsidRDefault="00A35624" w:rsidP="00A35624">
      <w:pPr>
        <w:bidi/>
        <w:jc w:val="both"/>
        <w:rPr>
          <w:rFonts w:cstheme="minorHAnsi"/>
          <w:sz w:val="28"/>
          <w:szCs w:val="28"/>
          <w:rtl/>
          <w:lang w:bidi="ar-LB"/>
        </w:rPr>
      </w:pPr>
      <w:r w:rsidRPr="005D27DA">
        <w:rPr>
          <w:rFonts w:cstheme="minorHAnsi"/>
          <w:sz w:val="28"/>
          <w:szCs w:val="28"/>
          <w:rtl/>
          <w:lang w:bidi="ar-LB"/>
        </w:rPr>
        <w:t xml:space="preserve">هذا يعني أن مؤسسات الرعاية التابعة لدار الأيتام بدلاً من أن تدمج الشخص المعوق حركياً والذي يحمل إعاقة مزدوجة حركية وغير حركية في المجتمع وتخرجه من المؤسسة، تدخل إليه فئة من غير معوقين. لكن، هل هكذا يتحقق الإدماج؟ وهل يكفي أن يرى الشخص ذو الإعاقة  شخص من غير إعاقة  معه في المؤسسة حتى لا يشعر بالتمييز والاستبعاد والعزل؟ وهل وجود أشخاص من غير إعاقة من فقراء وأيتام وذوي حالات اجتماعية من بينهم أطفال الشوارع وبحاجة إلى تأهيل خاص مفيد للأشخاص من ذوي الإعاقة؟ ولو أنّ هذه الفئة من غير ذوي الإعاقة  مخيّرة هل كانت ستختار المؤسسة؟ خاصة أنّ الزعتري نقلت صراحة "الشكاوى في المدارس الدامجة من وجود المعوقين". </w:t>
      </w:r>
    </w:p>
    <w:p w14:paraId="700035BD" w14:textId="77777777" w:rsidR="00A35624" w:rsidRPr="005D27DA" w:rsidRDefault="00A35624" w:rsidP="00A35624">
      <w:pPr>
        <w:pStyle w:val="Heading2"/>
        <w:bidi/>
        <w:rPr>
          <w:rFonts w:asciiTheme="minorHAnsi" w:hAnsiTheme="minorHAnsi" w:cstheme="minorHAnsi"/>
          <w:b/>
          <w:bCs/>
          <w:rtl/>
          <w:lang w:bidi="ar-LB"/>
        </w:rPr>
      </w:pPr>
      <w:r w:rsidRPr="005D27DA">
        <w:rPr>
          <w:rFonts w:asciiTheme="minorHAnsi" w:hAnsiTheme="minorHAnsi" w:cstheme="minorHAnsi"/>
          <w:b/>
          <w:bCs/>
          <w:color w:val="auto"/>
          <w:rtl/>
          <w:lang w:bidi="ar-LB"/>
        </w:rPr>
        <w:t>لين السيد: ممتنة لعدم دخول المؤسسة</w:t>
      </w:r>
    </w:p>
    <w:p w14:paraId="531A9848" w14:textId="4C159BD9" w:rsidR="00A35624" w:rsidRPr="005D27DA" w:rsidRDefault="00A35624" w:rsidP="00A35624">
      <w:pPr>
        <w:bidi/>
        <w:jc w:val="both"/>
        <w:rPr>
          <w:rFonts w:cstheme="minorHAnsi"/>
          <w:sz w:val="28"/>
          <w:szCs w:val="28"/>
          <w:rtl/>
          <w:lang w:bidi="ar-LB"/>
        </w:rPr>
      </w:pPr>
      <w:r w:rsidRPr="005D27DA">
        <w:rPr>
          <w:rFonts w:cstheme="minorHAnsi"/>
          <w:sz w:val="28"/>
          <w:szCs w:val="28"/>
          <w:rtl/>
          <w:lang w:bidi="ar-LB"/>
        </w:rPr>
        <w:t>لا ينفي أنصار طرح اللامؤسساتية أنّ الطريق طويل وغير معبّد أمام تحقيق الدمج، وأنه مما لا شك فيه لن يحصل بين ليلة وضحاها وقد يتطلب 7 إلى 10 سنوات أو أكثر. لكنهم لا يؤيدون تصنيف  الإعاقات  وتحديد مَن مِن الأشخاص ذوي الإعاقة  قابل للدمج ومَن لا تنطبق عليه  شروط الدمج، لأنه، "قياساً بالتجارب العالمية ينجح الدمج باختلاف أنواع الإعاقة ودرجتها وفي أعمار مبكرة"، كما تقول اللقيس. والجدير بالذكر استسهال دمج الأشخاص المعوقين حركياً مقارنة بالإعاقات الأخرى لا سيما الإعاقة الذهنية. تروي لين السيد (29 عاماً) التي  لديها إعاقة حركية تجربتها في الدمج، وعدم حاجتها إلى مؤسسة رعائية في أي مرحلة من مراحل حياتها.  تلقت لين التعليم الأساسي والثانوي والجامعي في مدرسة وجامعة غير مجهزتين كاملاً لاستقبالها على كرسي متحرك، و"كان شرطي أن أتعلم بكرامة وأن لا يحملني أحد، ونتيجة الشكاوى والمطالبات المتكررة حسنوا كثيرا في البيئة الهندسية"، كما تقول. لكن التحدي الأكبر الذي واجهته في المدرسة هو التنم</w:t>
      </w:r>
      <w:r w:rsidR="0080111F" w:rsidRPr="005D27DA">
        <w:rPr>
          <w:rFonts w:cstheme="minorHAnsi"/>
          <w:sz w:val="28"/>
          <w:szCs w:val="28"/>
          <w:rtl/>
          <w:lang w:bidi="ar-LB"/>
        </w:rPr>
        <w:t>ّ</w:t>
      </w:r>
      <w:r w:rsidRPr="005D27DA">
        <w:rPr>
          <w:rFonts w:cstheme="minorHAnsi"/>
          <w:sz w:val="28"/>
          <w:szCs w:val="28"/>
          <w:rtl/>
          <w:lang w:bidi="ar-LB"/>
        </w:rPr>
        <w:t xml:space="preserve">ر والذي تسبب لها باكتئاب طوال عشر سنوات، "ودفعني لأن أطلب من عائلتي في سن العاشرة نقلي إلى مؤسسة للأشخاص المعوقين حيث يكون كلّ من هناك يشبهني". كانت عائلة لين داعمة جداً، بدءاً من اتخاذ قرار دمجها والتكفل بعلاجها وتوصيلها إلى باب المدرسة، ثم مساعدتها لتحقق الاستقلالية في النقل من خلال ركوب السيرفيس للوصول إلى الجامعة، وصولاً إلى تقديم الدعم النفسي لها. حازت لين على إجازة في علم النفس العيادي وماجستير في علوم الإعلام والتواصل وعملت في قناة الجديد </w:t>
      </w:r>
      <w:r w:rsidRPr="005D27DA">
        <w:rPr>
          <w:rFonts w:cstheme="minorHAnsi"/>
          <w:sz w:val="28"/>
          <w:szCs w:val="28"/>
          <w:rtl/>
          <w:lang w:bidi="ar-LB"/>
        </w:rPr>
        <w:lastRenderedPageBreak/>
        <w:t>والآن تبوأت منصباً في منظمة غير حكومية. تجد أن "المؤسسة كانت ستمنحني الشعور بالأمان لكني ممتنة لعدم دخولي إليها واندماجي في سن مبكرة"، مدركةً أنّ "نجاح تجربتي مع الدمج يرتبط بجزء كبير بالقدرة المادية لأهلي، وهذا ما يؤسفني أن تُكتسب الحقوق وفق الإمكانيات المادية".</w:t>
      </w:r>
    </w:p>
    <w:p w14:paraId="3E50EF7A" w14:textId="77777777" w:rsidR="00A35624" w:rsidRPr="005D27DA" w:rsidRDefault="00A35624" w:rsidP="00A35624">
      <w:pPr>
        <w:pStyle w:val="Heading2"/>
        <w:bidi/>
        <w:rPr>
          <w:rFonts w:asciiTheme="minorHAnsi" w:hAnsiTheme="minorHAnsi" w:cstheme="minorHAnsi"/>
          <w:b/>
          <w:bCs/>
          <w:rtl/>
          <w:lang w:bidi="ar-LB"/>
        </w:rPr>
      </w:pPr>
      <w:r w:rsidRPr="005D27DA">
        <w:rPr>
          <w:rFonts w:asciiTheme="minorHAnsi" w:hAnsiTheme="minorHAnsi" w:cstheme="minorHAnsi"/>
          <w:b/>
          <w:bCs/>
          <w:color w:val="auto"/>
          <w:rtl/>
          <w:lang w:bidi="ar-LB"/>
        </w:rPr>
        <w:t>خلدة يوسف: المؤسسة صنعتني</w:t>
      </w:r>
    </w:p>
    <w:p w14:paraId="5A4F344C" w14:textId="03BF11F8" w:rsidR="00A35624" w:rsidRPr="005D27DA" w:rsidRDefault="00A35624" w:rsidP="00F45F08">
      <w:pPr>
        <w:bidi/>
        <w:jc w:val="both"/>
        <w:rPr>
          <w:rFonts w:cstheme="minorHAnsi"/>
          <w:sz w:val="28"/>
          <w:szCs w:val="28"/>
          <w:rtl/>
          <w:lang w:bidi="ar-LB"/>
        </w:rPr>
      </w:pPr>
      <w:r w:rsidRPr="005D27DA">
        <w:rPr>
          <w:rFonts w:cstheme="minorHAnsi"/>
          <w:sz w:val="28"/>
          <w:szCs w:val="28"/>
          <w:rtl/>
          <w:lang w:bidi="ar-LB"/>
        </w:rPr>
        <w:t>إلى جانب التحديات اللوجستية وعدم توفر بيئة مناسبة للدمج هندسياً وغياب الأجهزة والأدوات، يشكل كسر الصورة النمطية للشخص المعوق والتوعية على تقبل الآخر أحد أبرز التحديات للوصول إلى الدمج الكلي، لأن الرفض المجتمعي والتنم</w:t>
      </w:r>
      <w:r w:rsidR="0080111F" w:rsidRPr="005D27DA">
        <w:rPr>
          <w:rFonts w:cstheme="minorHAnsi"/>
          <w:sz w:val="28"/>
          <w:szCs w:val="28"/>
          <w:rtl/>
          <w:lang w:bidi="ar-LB"/>
        </w:rPr>
        <w:t>ّ</w:t>
      </w:r>
      <w:r w:rsidRPr="005D27DA">
        <w:rPr>
          <w:rFonts w:cstheme="minorHAnsi"/>
          <w:sz w:val="28"/>
          <w:szCs w:val="28"/>
          <w:rtl/>
          <w:lang w:bidi="ar-LB"/>
        </w:rPr>
        <w:t xml:space="preserve">ر الذي يتعرض </w:t>
      </w:r>
      <w:r w:rsidR="0080111F" w:rsidRPr="005D27DA">
        <w:rPr>
          <w:rFonts w:cstheme="minorHAnsi"/>
          <w:sz w:val="28"/>
          <w:szCs w:val="28"/>
          <w:rtl/>
          <w:lang w:bidi="ar-LB"/>
        </w:rPr>
        <w:t>له الشخص</w:t>
      </w:r>
      <w:r w:rsidRPr="005D27DA">
        <w:rPr>
          <w:rFonts w:cstheme="minorHAnsi"/>
          <w:sz w:val="28"/>
          <w:szCs w:val="28"/>
          <w:rtl/>
          <w:lang w:bidi="ar-LB"/>
        </w:rPr>
        <w:t xml:space="preserve"> ذو الإعاقة يدفعانه في كثير من الأحيان لاختيار العزل داخل مؤسسات الرعاية. وهو ما حصل مع خلدة يوسف (25 عاماً) ذات الإعاقة الحركية التي عاشت كل حياتها ولا تزال في القسم الداخلي في مجمع "إنماء القدرات الإنسانية" في عرمون بعيدة عن أهلها. تروي «كيف ترعرعت في أحضان المؤسسة منذ سن الثالثة لعدم وجود مدرسة تقدم خدمات التأهيل في قريتي قب الياس (البقاع)، حتى شعرتُ أن المؤسسة هي منزلي الأول الذي لم يحسسني بالتمييز وعلمني الاستقلالية". هناك تلقّت خلدة التعليم الأساسي وظلّت تحصل على الرعاية والمساندة والدعم النفسي من قبل برنامج الدمج والمساندة في المؤسسة خلال فترة التعليم المهني في أحد المعاهد. وبعدما حازت على شهادة الامتياز الفني </w:t>
      </w:r>
      <w:r w:rsidRPr="005D27DA">
        <w:rPr>
          <w:rFonts w:cstheme="minorHAnsi"/>
          <w:sz w:val="28"/>
          <w:szCs w:val="28"/>
          <w:lang w:bidi="ar-LB"/>
        </w:rPr>
        <w:t>TS</w:t>
      </w:r>
      <w:r w:rsidRPr="005D27DA">
        <w:rPr>
          <w:rFonts w:cstheme="minorHAnsi"/>
          <w:sz w:val="28"/>
          <w:szCs w:val="28"/>
          <w:rtl/>
          <w:lang w:bidi="ar-LB"/>
        </w:rPr>
        <w:t xml:space="preserve"> في التربية الحضانية والابتدائية و"رفضت إحدى المدارس توظيفي بسبب إعاقتي، قبلتني المؤسسة ذاتها التي درست فيها ووظفتني في منصب مساعدة معلمة. واليوم أنا مسؤولة برنامج الدمج الخارجي، حيث أساعد الأشخاص المعوقين على التسجيل الجامعي وتأمين الكتب وغيرها من الخدمات خارج المؤسسة". تختم خلدة حديثها قائلة "ليس هناك من لا يحب أن يبقى بجوار عائلته، لكنني ممتنة لهذه المؤسسة التي صنعتني".</w:t>
      </w:r>
    </w:p>
    <w:p w14:paraId="2B963ED2" w14:textId="77777777" w:rsidR="00A35624" w:rsidRPr="005D27DA" w:rsidRDefault="00A35624" w:rsidP="00A35624">
      <w:pPr>
        <w:pStyle w:val="Heading2"/>
        <w:bidi/>
        <w:rPr>
          <w:rFonts w:asciiTheme="minorHAnsi" w:hAnsiTheme="minorHAnsi" w:cstheme="minorHAnsi"/>
          <w:b/>
          <w:bCs/>
          <w:rtl/>
          <w:lang w:bidi="ar-LB"/>
        </w:rPr>
      </w:pPr>
      <w:r w:rsidRPr="005D27DA">
        <w:rPr>
          <w:rFonts w:asciiTheme="minorHAnsi" w:hAnsiTheme="minorHAnsi" w:cstheme="minorHAnsi"/>
          <w:b/>
          <w:bCs/>
          <w:color w:val="auto"/>
          <w:rtl/>
          <w:lang w:bidi="ar-LB"/>
        </w:rPr>
        <w:t>لا خيار غير المؤسسة؟</w:t>
      </w:r>
    </w:p>
    <w:p w14:paraId="3DF4D7C1" w14:textId="46311F02" w:rsidR="00A35624" w:rsidRPr="005D27DA" w:rsidRDefault="00A35624" w:rsidP="00A35624">
      <w:pPr>
        <w:bidi/>
        <w:jc w:val="both"/>
        <w:rPr>
          <w:rFonts w:cstheme="minorHAnsi"/>
          <w:sz w:val="28"/>
          <w:szCs w:val="28"/>
          <w:rtl/>
          <w:lang w:bidi="ar-LB"/>
        </w:rPr>
      </w:pPr>
      <w:r w:rsidRPr="005D27DA">
        <w:rPr>
          <w:rFonts w:cstheme="minorHAnsi"/>
          <w:sz w:val="28"/>
          <w:szCs w:val="28"/>
          <w:rtl/>
          <w:lang w:bidi="ar-LB"/>
        </w:rPr>
        <w:t>غالباً ما يفضّل الأهالي المؤسسة الرعائية على فكرة الدمج رغم افتراق البعض منهم عن أولادهم في الأقسام الداخلية. وتعزو اللقيس ذلك إلى "جاذبية المؤسسات التي تشمل مروحة واسعة من الخدمات، ما يسهل المهمة على الأهالي ويوف</w:t>
      </w:r>
      <w:r w:rsidR="0080111F" w:rsidRPr="005D27DA">
        <w:rPr>
          <w:rFonts w:cstheme="minorHAnsi"/>
          <w:sz w:val="28"/>
          <w:szCs w:val="28"/>
          <w:rtl/>
          <w:lang w:bidi="ar-LB"/>
        </w:rPr>
        <w:t>ّ</w:t>
      </w:r>
      <w:r w:rsidRPr="005D27DA">
        <w:rPr>
          <w:rFonts w:cstheme="minorHAnsi"/>
          <w:sz w:val="28"/>
          <w:szCs w:val="28"/>
          <w:rtl/>
          <w:lang w:bidi="ar-LB"/>
        </w:rPr>
        <w:t>ر التكاليف عليهم لا سيما تكاليف النقل والعلاجات". من جهتها، تجزم بتول سلامي، والدة الطفلة فاطمة عكنان (8 سنوات) أنه "لا خيار أمام ابنتي غير المؤسسة، وإلا</w:t>
      </w:r>
      <w:r w:rsidR="0080111F" w:rsidRPr="005D27DA">
        <w:rPr>
          <w:rFonts w:cstheme="minorHAnsi"/>
          <w:sz w:val="28"/>
          <w:szCs w:val="28"/>
          <w:rtl/>
          <w:lang w:bidi="ar-LB"/>
        </w:rPr>
        <w:t>ّ</w:t>
      </w:r>
      <w:r w:rsidRPr="005D27DA">
        <w:rPr>
          <w:rFonts w:cstheme="minorHAnsi"/>
          <w:sz w:val="28"/>
          <w:szCs w:val="28"/>
          <w:rtl/>
          <w:lang w:bidi="ar-LB"/>
        </w:rPr>
        <w:t xml:space="preserve"> المنزل، فهي لا تستطيع أن تكون في مدرسة من مدارس النظام العام لأنها لا تسمع، ولا تتكلم، ولا تستطيع أن تحمل الكوب لتشرب، أو تمشي وحدها، إضافة إلى أنّ لديها إعاقة ذهنية". تجد بتول حالة ابنتها "معقد</w:t>
      </w:r>
      <w:r w:rsidR="0080111F" w:rsidRPr="005D27DA">
        <w:rPr>
          <w:rFonts w:cstheme="minorHAnsi"/>
          <w:sz w:val="28"/>
          <w:szCs w:val="28"/>
          <w:rtl/>
          <w:lang w:bidi="ar-LB"/>
        </w:rPr>
        <w:t>ّ</w:t>
      </w:r>
      <w:r w:rsidRPr="005D27DA">
        <w:rPr>
          <w:rFonts w:cstheme="minorHAnsi"/>
          <w:sz w:val="28"/>
          <w:szCs w:val="28"/>
          <w:rtl/>
          <w:lang w:bidi="ar-LB"/>
        </w:rPr>
        <w:t>ة جدا" وما تقدمه المؤسسة من عناية خاصة ورعاية وعلاجات "ينعكس إيجاياً عليها من خلال تعلمها مهارات جديدة".</w:t>
      </w:r>
    </w:p>
    <w:p w14:paraId="7505DC4E" w14:textId="77777777" w:rsidR="00A35624" w:rsidRPr="005D27DA" w:rsidRDefault="00A35624" w:rsidP="00A35624">
      <w:pPr>
        <w:bidi/>
        <w:jc w:val="both"/>
        <w:rPr>
          <w:rFonts w:cstheme="minorHAnsi"/>
          <w:sz w:val="28"/>
          <w:szCs w:val="28"/>
          <w:rtl/>
          <w:lang w:bidi="ar-LB"/>
        </w:rPr>
      </w:pPr>
      <w:r w:rsidRPr="005D27DA">
        <w:rPr>
          <w:rFonts w:cstheme="minorHAnsi"/>
          <w:sz w:val="28"/>
          <w:szCs w:val="28"/>
          <w:rtl/>
          <w:lang w:bidi="ar-LB"/>
        </w:rPr>
        <w:t xml:space="preserve">ويبدو تفضيل المؤسسة على الدمج منطقياً جداً بغياب البيئة المجهّزة لاستقبال الأشخاص ذوي الإعاقة داخل المدارس والمؤسسات العامة والخاصة ووسائل النقل... فالدعوة إلى اللامؤسساتية في هذه الحال تفرض تحديات كبيرة على الشخص ذو الإعاقة  وعائلته. ورغم "معاناة العزل" داخل المؤسسات التي ينقلها عدد من الأشخاص ذوي الإعاقة، لا سيما الانسلاخ عن الأهل والأصحاب، لو يعود الزمن إلى الوراء لاختاروا المؤسسة، ليس رغبة بها، بل لأنهم لا يملكون ترف الاختيار، وفي أماكن عدة استفادوا من المؤسسة. </w:t>
      </w:r>
    </w:p>
    <w:p w14:paraId="7CE18A54" w14:textId="77777777" w:rsidR="00A35624" w:rsidRPr="005D27DA" w:rsidRDefault="00A35624" w:rsidP="00A35624">
      <w:pPr>
        <w:bidi/>
        <w:jc w:val="both"/>
        <w:rPr>
          <w:rFonts w:cstheme="minorHAnsi"/>
          <w:sz w:val="28"/>
          <w:szCs w:val="28"/>
          <w:rtl/>
          <w:lang w:bidi="ar-LB"/>
        </w:rPr>
      </w:pPr>
      <w:r w:rsidRPr="005D27DA">
        <w:rPr>
          <w:rFonts w:cstheme="minorHAnsi"/>
          <w:sz w:val="28"/>
          <w:szCs w:val="28"/>
          <w:rtl/>
          <w:lang w:bidi="ar-LB"/>
        </w:rPr>
        <w:t xml:space="preserve">عندما رفضت المدرسة المجاورة لمنزلها استقبالها كانت مؤسسة الرعاية في عاليه الخيار الوحيد أمام والدة اللقيس، لا تعرف غيره، كذلك لم تتردد في تسجيلها في القسم الداخلي لأن العائلة تقطن في جبيل. لكن اليوم، </w:t>
      </w:r>
      <w:r w:rsidRPr="005D27DA">
        <w:rPr>
          <w:rFonts w:cstheme="minorHAnsi"/>
          <w:sz w:val="28"/>
          <w:szCs w:val="28"/>
          <w:rtl/>
          <w:lang w:bidi="ar-LB"/>
        </w:rPr>
        <w:lastRenderedPageBreak/>
        <w:t xml:space="preserve">"عرفتُ كم كان خياراً مؤذياً يشبه عقوبة السجن، ومدمّراً للحياة ويدفع نحو التنشئة على مبدأ التمييز بين الأشخاص المعوقين الذين يعيشون سوياً لأنهم يشبهون بعضهم وينفصلون عن الخارج الذي لا يشبههم، وهو ما لا نريد أن نورثه للأجيال القادمة"، كما تقول اللقيس منفعلة. وترد على سؤال الزعتري: "كيف نقفل مؤسسة خرّجت سيلفانا اللقيس وإبراهيم عبدالله؟"، بالقول: "ليست المؤسسة من خرجتي بل أنا اشتغلت على نفسي". وتشكك اللقيس في الدور التعليمي الفعلي الذي تلعبه بعض المؤسسات "لكثرة الخريجين الذين يأتون لزيارة الاتحاد ولم يتعلموا في المؤسسة أكثر من الكتابة، ولمّا يضطر شاب لديه شلل دماغي واضطرابات في النطق المكوث أربع سنوات في إحدى المؤسسات ليخرج منها متعلّماً تأشيش الكراسي!". وتشير في هذا الإطار إلى ما أظهرته دراسة </w:t>
      </w:r>
      <w:r w:rsidRPr="005D27DA">
        <w:rPr>
          <w:rFonts w:cstheme="minorHAnsi"/>
          <w:sz w:val="28"/>
          <w:szCs w:val="28"/>
          <w:shd w:val="clear" w:color="auto" w:fill="FFFFFF"/>
          <w:rtl/>
        </w:rPr>
        <w:t>أجرتها مع الخبير في مجال التنمية والإعاقة إدوارد توماس عام 2003 على عينة من 200 شخص من ذوي الإعاقات المختلفة</w:t>
      </w:r>
      <w:r w:rsidRPr="005D27DA">
        <w:rPr>
          <w:rFonts w:cstheme="minorHAnsi"/>
          <w:sz w:val="28"/>
          <w:szCs w:val="28"/>
          <w:rtl/>
          <w:lang w:bidi="ar-LB"/>
        </w:rPr>
        <w:t xml:space="preserve"> </w:t>
      </w:r>
      <w:r w:rsidRPr="005D27DA">
        <w:rPr>
          <w:rFonts w:cstheme="minorHAnsi"/>
          <w:sz w:val="28"/>
          <w:szCs w:val="28"/>
          <w:shd w:val="clear" w:color="auto" w:fill="FFFFFF"/>
          <w:rtl/>
        </w:rPr>
        <w:t>تتراوح أعمارهم بين 14 و38 عاماً</w:t>
      </w:r>
      <w:r w:rsidRPr="005D27DA">
        <w:rPr>
          <w:rFonts w:cstheme="minorHAnsi"/>
          <w:sz w:val="28"/>
          <w:szCs w:val="28"/>
          <w:rtl/>
          <w:lang w:bidi="ar-LB"/>
        </w:rPr>
        <w:t xml:space="preserve"> أنّ "</w:t>
      </w:r>
      <w:r w:rsidRPr="005D27DA">
        <w:rPr>
          <w:rFonts w:cstheme="minorHAnsi"/>
          <w:sz w:val="28"/>
          <w:szCs w:val="28"/>
          <w:shd w:val="clear" w:color="auto" w:fill="FFFFFF"/>
          <w:rtl/>
        </w:rPr>
        <w:t>أكثر من نصف الذين شاركوا في الدراسة هم أشخاص غير حاصلين على عمل أو تعليم</w:t>
      </w:r>
      <w:r w:rsidRPr="005D27DA">
        <w:rPr>
          <w:rFonts w:cstheme="minorHAnsi"/>
          <w:sz w:val="28"/>
          <w:szCs w:val="28"/>
          <w:rtl/>
          <w:lang w:bidi="ar-LB"/>
        </w:rPr>
        <w:t xml:space="preserve"> وجزء مهم منهم </w:t>
      </w:r>
      <w:r w:rsidRPr="005D27DA">
        <w:rPr>
          <w:rFonts w:cstheme="minorHAnsi"/>
          <w:sz w:val="28"/>
          <w:szCs w:val="28"/>
          <w:shd w:val="clear" w:color="auto" w:fill="FFFFFF"/>
          <w:rtl/>
        </w:rPr>
        <w:t>لا يستطيعون الكتابة ولا القراءة، وبعدما ي</w:t>
      </w:r>
      <w:r w:rsidRPr="005D27DA">
        <w:rPr>
          <w:rFonts w:cstheme="minorHAnsi"/>
          <w:sz w:val="28"/>
          <w:szCs w:val="28"/>
          <w:rtl/>
          <w:lang w:bidi="ar-LB"/>
        </w:rPr>
        <w:t>تخرجون من المعهد المهني أو المدارس الأكاديمية في المؤسسة تظهر الفاجعة في نسب من يعملون داخل المؤسسة من دون أجر مقابل المسكن وتأمين الطعام، ونسب من يعملون في غير ما درسوه".</w:t>
      </w:r>
    </w:p>
    <w:p w14:paraId="7384AB3A" w14:textId="77777777" w:rsidR="00A35624" w:rsidRPr="005D27DA" w:rsidRDefault="00A35624" w:rsidP="00A35624">
      <w:pPr>
        <w:pStyle w:val="Heading2"/>
        <w:bidi/>
        <w:rPr>
          <w:rFonts w:asciiTheme="minorHAnsi" w:hAnsiTheme="minorHAnsi" w:cstheme="minorHAnsi"/>
          <w:b/>
          <w:bCs/>
          <w:rtl/>
          <w:lang w:bidi="ar-LB"/>
        </w:rPr>
      </w:pPr>
      <w:r w:rsidRPr="005D27DA">
        <w:rPr>
          <w:rFonts w:asciiTheme="minorHAnsi" w:hAnsiTheme="minorHAnsi" w:cstheme="minorHAnsi"/>
          <w:b/>
          <w:bCs/>
          <w:color w:val="auto"/>
          <w:rtl/>
          <w:lang w:bidi="ar-LB"/>
        </w:rPr>
        <w:t>خاتمة</w:t>
      </w:r>
    </w:p>
    <w:p w14:paraId="43A9D3DF" w14:textId="77777777" w:rsidR="00A35624" w:rsidRPr="005D27DA" w:rsidRDefault="00A35624" w:rsidP="00A35624">
      <w:pPr>
        <w:bidi/>
        <w:jc w:val="both"/>
        <w:rPr>
          <w:rFonts w:cstheme="minorHAnsi"/>
          <w:sz w:val="28"/>
          <w:szCs w:val="28"/>
          <w:rtl/>
          <w:lang w:bidi="ar-LB"/>
        </w:rPr>
      </w:pPr>
      <w:r w:rsidRPr="005D27DA">
        <w:rPr>
          <w:rFonts w:cstheme="minorHAnsi"/>
          <w:sz w:val="28"/>
          <w:szCs w:val="28"/>
          <w:rtl/>
          <w:lang w:bidi="ar-LB"/>
        </w:rPr>
        <w:t xml:space="preserve">وأخيراً، سواء كانت مؤسسات الرعاية نعمة أو نقمة بالنسبة للأشخاص ذوي الإعاقة، فهم محشورون بين فكّي كماشة إما البقاء في المنزل أو دخول المؤسسة. لكن، لو كان هناك حلّ ثالث هل كانوا سيختارون التفرقة عن أهلهم؟ ليس المطلوب إقفال مؤسسات الإعاقة بل تغيير النهج الرعائي القائم على استضافة الشخص ذو الإعاقة  لسنوات طويلة، والتحول التدريجي في وظيفة هذه المؤسسات لتصبح مراكز تمكين تدعم استقلالية الأشخاص من ذوي الإعاقة وتساعدهم ليندمجوا في المدرسة وفي المجتمع. وعندما يتحقق الدمج الكلي "يجب أن يستغرق مكوثهم في المؤسسة بين الثلاثة والستة أشهر لمدهم بالمهارات المطلوبة وتوعيتهم من خلال نشاطات تُقدَّم نهاراً من دون أن يتطلب الأمر إقامة دائمة والابتعاد عن الأهل"، بحسب عبدالله. </w:t>
      </w:r>
    </w:p>
    <w:p w14:paraId="6531D8F8" w14:textId="77777777" w:rsidR="00A35624" w:rsidRPr="005D27DA" w:rsidRDefault="00A35624" w:rsidP="00A35624">
      <w:pPr>
        <w:bidi/>
        <w:jc w:val="both"/>
        <w:rPr>
          <w:rFonts w:cstheme="minorHAnsi"/>
          <w:sz w:val="28"/>
          <w:szCs w:val="28"/>
          <w:rtl/>
          <w:lang w:bidi="ar-LB"/>
        </w:rPr>
      </w:pPr>
      <w:r w:rsidRPr="005D27DA">
        <w:rPr>
          <w:rFonts w:cstheme="minorHAnsi"/>
          <w:sz w:val="28"/>
          <w:szCs w:val="28"/>
          <w:rtl/>
          <w:lang w:bidi="ar-LB"/>
        </w:rPr>
        <w:t xml:space="preserve">هذا التحول نحو اللامؤسساتية يتطلب ورشة تكييف المناهج وطرق التعليم وتجهيز المدارس وتدريب الفرق المختصة. ولأنه لا ينحصر في مجال التعليم لا بد من تضافر جهود عدة جهات وزارية والسلطات المحلية والجمعيات الأهلية لتوفير أرضية ملائمة لدمج الأشخاص ذوي الإعاقة. بالإضافة إلى حملة تشارك فيها المؤسسات الإعلامية والتربوية والثقافية للتوعية بضرورة احترام الاختلاف وكسر الصورة النمطية حولهم، مع أهمية المواكبة. على أن ترافق كلّ هذه الإجراءات "نفضة تشريعية" وإقرار قوانين صارمة تحفظ حقوق الأشخاص ذوي الإعاقة في التعليم والصحة والنقل والوصول إلى المعلومات والعمل وغيره... أما بعد التحول نحو اللامؤسساتية، ما الذي ينتظر الأشخاص من ذوي الإعاقة؟ هل ستنجح سياسة الدمج الكلي في تأمين كل ظروف الحياة التي تراعي احتياجاتهم الخاصة؟ وهل سيظفر الشخص ذو الإعاقة أخيراً بالحرية والاستقلالية والمساواة والكرامة الإنسانية؟  </w:t>
      </w:r>
    </w:p>
    <w:p w14:paraId="445D7C75" w14:textId="77777777" w:rsidR="00650228" w:rsidRPr="005D27DA" w:rsidRDefault="00650228">
      <w:pPr>
        <w:rPr>
          <w:rFonts w:cstheme="minorHAnsi"/>
          <w:lang w:bidi="ar-LB"/>
        </w:rPr>
      </w:pPr>
    </w:p>
    <w:sectPr w:rsidR="00650228" w:rsidRPr="005D27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IyMTQwMjU2sTCzMLJU0lEKTi0uzszPAykwqgUA/JdifywAAAA="/>
  </w:docVars>
  <w:rsids>
    <w:rsidRoot w:val="00A35624"/>
    <w:rsid w:val="001A180D"/>
    <w:rsid w:val="005B4A28"/>
    <w:rsid w:val="005D27DA"/>
    <w:rsid w:val="00650228"/>
    <w:rsid w:val="0080111F"/>
    <w:rsid w:val="00A35624"/>
    <w:rsid w:val="00B3691D"/>
    <w:rsid w:val="00E410AE"/>
    <w:rsid w:val="00F45F08"/>
    <w:rsid w:val="00F45F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690B0"/>
  <w15:chartTrackingRefBased/>
  <w15:docId w15:val="{DA88D7B4-911B-4EFD-B852-16EBB78DC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624"/>
  </w:style>
  <w:style w:type="paragraph" w:styleId="Heading1">
    <w:name w:val="heading 1"/>
    <w:basedOn w:val="Normal"/>
    <w:next w:val="Normal"/>
    <w:link w:val="Heading1Char"/>
    <w:uiPriority w:val="9"/>
    <w:qFormat/>
    <w:rsid w:val="00A356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3562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562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3562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1854</Words>
  <Characters>10574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Zainab Hammoud</dc:creator>
  <cp:keywords/>
  <dc:description/>
  <cp:lastModifiedBy>Shuayb, Itab</cp:lastModifiedBy>
  <cp:revision>2</cp:revision>
  <dcterms:created xsi:type="dcterms:W3CDTF">2024-06-11T07:25:00Z</dcterms:created>
  <dcterms:modified xsi:type="dcterms:W3CDTF">2024-06-11T07:25:00Z</dcterms:modified>
</cp:coreProperties>
</file>